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23"/>
        <w:gridCol w:w="3213"/>
      </w:tblGrid>
      <w:tr w:rsidR="008A1BD5" w:rsidRPr="00381278" w:rsidTr="008A1BD5">
        <w:trPr>
          <w:jc w:val="center"/>
        </w:trPr>
        <w:tc>
          <w:tcPr>
            <w:tcW w:w="3202" w:type="dxa"/>
            <w:vAlign w:val="center"/>
          </w:tcPr>
          <w:p w:rsidR="008A1BD5" w:rsidRPr="00381278" w:rsidRDefault="008A1BD5" w:rsidP="00835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61015" cy="1080000"/>
                  <wp:effectExtent l="0" t="0" r="0" b="6350"/>
                  <wp:docPr id="5" name="Рисунок 5" descr="N:\Desktop\Logo-Corel ПГС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N:\Desktop\Logo-Corel ПГС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center"/>
          </w:tcPr>
          <w:p w:rsidR="008A1BD5" w:rsidRPr="00381278" w:rsidRDefault="008A1BD5" w:rsidP="00835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76922" cy="1080000"/>
                  <wp:effectExtent l="0" t="0" r="4445" b="6350"/>
                  <wp:docPr id="39" name="Рисунок 39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:rsidR="008A1BD5" w:rsidRPr="00614E42" w:rsidRDefault="008A1BD5" w:rsidP="00835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6" name="Рисунок 6" descr="C:\Users\Казанцев\Desktop\Звезда и книг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занцев\Desktop\Звезда и книг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DC2" w:rsidRPr="00A644E7" w:rsidRDefault="00B15DC2" w:rsidP="00835F0E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B15DC2" w:rsidRPr="00415485" w:rsidRDefault="00B15DC2" w:rsidP="00835F0E">
      <w:pPr>
        <w:jc w:val="center"/>
        <w:rPr>
          <w:b/>
        </w:rPr>
      </w:pPr>
      <w:r w:rsidRPr="00415485">
        <w:rPr>
          <w:b/>
        </w:rPr>
        <w:t>ФГБОУ ВПО «Поволжская государственная социально-гуманитарная академия»</w:t>
      </w:r>
    </w:p>
    <w:p w:rsidR="00B15DC2" w:rsidRPr="00415485" w:rsidRDefault="00B15DC2" w:rsidP="00835F0E">
      <w:pPr>
        <w:jc w:val="center"/>
        <w:rPr>
          <w:b/>
        </w:rPr>
      </w:pPr>
      <w:r w:rsidRPr="00415485">
        <w:rPr>
          <w:b/>
        </w:rPr>
        <w:t>Естественно-географический факультет</w:t>
      </w:r>
    </w:p>
    <w:p w:rsidR="00415485" w:rsidRPr="00415485" w:rsidRDefault="00B15DC2" w:rsidP="00835F0E">
      <w:pPr>
        <w:jc w:val="center"/>
        <w:rPr>
          <w:b/>
          <w:shd w:val="clear" w:color="auto" w:fill="FFFFFF"/>
        </w:rPr>
      </w:pPr>
      <w:r w:rsidRPr="00415485">
        <w:rPr>
          <w:b/>
        </w:rPr>
        <w:t>Кафедра химии, географии и методики их преподавания</w:t>
      </w:r>
    </w:p>
    <w:p w:rsidR="00415485" w:rsidRPr="00415485" w:rsidRDefault="00415485" w:rsidP="00415485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</w:rPr>
      </w:pPr>
      <w:r>
        <w:rPr>
          <w:b/>
          <w:bdr w:val="none" w:sz="0" w:space="0" w:color="auto" w:frame="1"/>
        </w:rPr>
        <w:t>ГБОУ ДПО ЦПК «Кинельский Ресурсный центр</w:t>
      </w:r>
      <w:r w:rsidRPr="00415485">
        <w:rPr>
          <w:b/>
          <w:bdr w:val="none" w:sz="0" w:space="0" w:color="auto" w:frame="1"/>
        </w:rPr>
        <w:t>» Самарской области</w:t>
      </w:r>
    </w:p>
    <w:p w:rsidR="00415485" w:rsidRPr="00415485" w:rsidRDefault="00415485" w:rsidP="00835F0E">
      <w:pPr>
        <w:jc w:val="center"/>
        <w:rPr>
          <w:b/>
        </w:rPr>
      </w:pPr>
      <w:r w:rsidRPr="00415485">
        <w:rPr>
          <w:b/>
          <w:shd w:val="clear" w:color="auto" w:fill="FFFFFF"/>
        </w:rPr>
        <w:t xml:space="preserve">ГБОУ Самарской области общеобразовательная школа-интернат среднего (полного) общего образования № 5 с углубленным изучением отдельных предметов </w:t>
      </w:r>
      <w:r w:rsidR="00776376">
        <w:rPr>
          <w:b/>
          <w:shd w:val="clear" w:color="auto" w:fill="FFFFFF"/>
        </w:rPr>
        <w:t>«</w:t>
      </w:r>
      <w:r w:rsidRPr="00415485">
        <w:rPr>
          <w:b/>
          <w:shd w:val="clear" w:color="auto" w:fill="FFFFFF"/>
        </w:rPr>
        <w:t xml:space="preserve">Образовательный центр </w:t>
      </w:r>
      <w:r w:rsidR="00776376">
        <w:rPr>
          <w:b/>
          <w:shd w:val="clear" w:color="auto" w:fill="FFFFFF"/>
        </w:rPr>
        <w:t>«</w:t>
      </w:r>
      <w:r w:rsidRPr="00415485">
        <w:rPr>
          <w:b/>
          <w:shd w:val="clear" w:color="auto" w:fill="FFFFFF"/>
        </w:rPr>
        <w:t>Лидер</w:t>
      </w:r>
      <w:r w:rsidR="00776376">
        <w:rPr>
          <w:b/>
          <w:shd w:val="clear" w:color="auto" w:fill="FFFFFF"/>
        </w:rPr>
        <w:t xml:space="preserve">» </w:t>
      </w:r>
      <w:proofErr w:type="spellStart"/>
      <w:r w:rsidR="00776376">
        <w:rPr>
          <w:b/>
          <w:shd w:val="clear" w:color="auto" w:fill="FFFFFF"/>
        </w:rPr>
        <w:t>г.о</w:t>
      </w:r>
      <w:proofErr w:type="spellEnd"/>
      <w:r w:rsidR="00776376">
        <w:rPr>
          <w:b/>
          <w:shd w:val="clear" w:color="auto" w:fill="FFFFFF"/>
        </w:rPr>
        <w:t>. Кинель</w:t>
      </w:r>
    </w:p>
    <w:p w:rsidR="00B15DC2" w:rsidRDefault="00B15DC2" w:rsidP="00835F0E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</w:t>
      </w:r>
      <w:bookmarkStart w:id="0" w:name="_GoBack"/>
      <w:bookmarkEnd w:id="0"/>
      <w:r w:rsidRPr="00056BE5">
        <w:rPr>
          <w:b/>
          <w:sz w:val="28"/>
          <w:szCs w:val="28"/>
        </w:rPr>
        <w:t>е коллеги!</w:t>
      </w:r>
    </w:p>
    <w:p w:rsidR="001750EE" w:rsidRDefault="001750EE" w:rsidP="008279D7">
      <w:pPr>
        <w:ind w:firstLine="709"/>
        <w:jc w:val="both"/>
      </w:pPr>
      <w:r>
        <w:rPr>
          <w:b/>
        </w:rPr>
        <w:t xml:space="preserve">Для участия в конкурсе творческих работ учащихся </w:t>
      </w:r>
      <w:r w:rsidR="00EB770A">
        <w:rPr>
          <w:b/>
        </w:rPr>
        <w:t xml:space="preserve">«Вырасти свой кристалл» </w:t>
      </w:r>
      <w:r>
        <w:t xml:space="preserve">необходимо </w:t>
      </w:r>
      <w:r>
        <w:rPr>
          <w:b/>
        </w:rPr>
        <w:t>до 20 октября 2014 г.</w:t>
      </w:r>
      <w:r>
        <w:t xml:space="preserve"> предоставить в оргкомитет заполненный </w:t>
      </w:r>
      <w:r w:rsidR="00BB1EC0">
        <w:rPr>
          <w:b/>
        </w:rPr>
        <w:t>бланк заяв</w:t>
      </w:r>
      <w:r>
        <w:rPr>
          <w:b/>
        </w:rPr>
        <w:t>ки</w:t>
      </w:r>
      <w:r>
        <w:t xml:space="preserve"> на участие в конкурсе</w:t>
      </w:r>
      <w:r w:rsidR="00BB1EC0">
        <w:t xml:space="preserve"> и саму работу </w:t>
      </w:r>
      <w:r>
        <w:t>(</w:t>
      </w:r>
      <w:r>
        <w:rPr>
          <w:i/>
        </w:rPr>
        <w:t>см. ниже</w:t>
      </w:r>
      <w:r>
        <w:t xml:space="preserve">), которые следует принести на кафедру химии, географии и методики их преподавания ПГСГА по адресу: 443090, г. Самара, Антонова-Овсеенко ул., д. 26, этаж 4, </w:t>
      </w:r>
      <w:proofErr w:type="spellStart"/>
      <w:r>
        <w:t>каб</w:t>
      </w:r>
      <w:proofErr w:type="spellEnd"/>
      <w:r>
        <w:t>. 416.</w:t>
      </w:r>
      <w:r w:rsidR="00BB1EC0">
        <w:t xml:space="preserve"> Электронную версию заявки прислать </w:t>
      </w:r>
      <w:r w:rsidR="00BB1EC0">
        <w:rPr>
          <w:lang w:val="en-US"/>
        </w:rPr>
        <w:t>e</w:t>
      </w:r>
      <w:r w:rsidR="00BB1EC0">
        <w:t>-</w:t>
      </w:r>
      <w:r w:rsidR="00BB1EC0">
        <w:rPr>
          <w:lang w:val="en-US"/>
        </w:rPr>
        <w:t>mail</w:t>
      </w:r>
      <w:r w:rsidR="00BB1EC0">
        <w:t xml:space="preserve"> </w:t>
      </w:r>
      <w:r w:rsidR="00BB1EC0">
        <w:rPr>
          <w:rStyle w:val="a3"/>
        </w:rPr>
        <w:t>xim_kaf@mail.ru</w:t>
      </w:r>
      <w:r w:rsidR="00BB1EC0">
        <w:t>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Конкурс призван открыть новые творческие имена и поддержать молодые тала</w:t>
      </w:r>
      <w:r>
        <w:rPr>
          <w:color w:val="000000"/>
        </w:rPr>
        <w:t>нты.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b/>
          <w:color w:val="000000"/>
        </w:rPr>
        <w:t>Организаторами конкурса являются:</w:t>
      </w:r>
      <w:r w:rsidRPr="00BB1EC0">
        <w:rPr>
          <w:color w:val="000000"/>
        </w:rPr>
        <w:t xml:space="preserve"> кафедра химии, географии и методики их преподавания ФГБОУ ВПО «Поволжская государственная социально-гуманитарная академия».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b/>
          <w:color w:val="000000"/>
        </w:rPr>
        <w:t>1. Цели и задачи: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1.1. Воспитание любви к родному краю, углубленное изучение его геологического прошлого;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1.2. Выявление талантливых людей и содействие развитию у них творческих способностей;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1.3. Повышение профессионального уровня и качества представленных работ;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1.4. Эстетическое воспитание молодежи;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1.5. Создание творческой атмосферы путем демонстрации работ, свободного коллективного общения.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b/>
          <w:color w:val="000000"/>
        </w:rPr>
        <w:t>2. Условия проведения: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2.1. В конкурсе могут принимать участие: студенческая молодежь, учащиеся школ города и района, а также все желающие жители города и района.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2.2. Возраст участников не ограничен.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2.3. От каждого участника и научного руководителя на конкурс может быть представлена только одна работа.</w:t>
      </w:r>
      <w:r w:rsidR="00EB770A" w:rsidRPr="00BB1EC0">
        <w:rPr>
          <w:color w:val="000000"/>
        </w:rPr>
        <w:t xml:space="preserve"> 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 xml:space="preserve">2.4. Подведение </w:t>
      </w:r>
      <w:r w:rsidR="00EB770A">
        <w:rPr>
          <w:color w:val="000000"/>
        </w:rPr>
        <w:t>итогов и награждение состоится 1 ноября 2014 года, в 13</w:t>
      </w:r>
      <w:r w:rsidRPr="00BB1EC0">
        <w:rPr>
          <w:color w:val="000000"/>
        </w:rPr>
        <w:t xml:space="preserve">.00 </w:t>
      </w:r>
      <w:r w:rsidR="00415485">
        <w:t xml:space="preserve">по адресу </w:t>
      </w:r>
      <w:r w:rsidR="00415485">
        <w:rPr>
          <w:rStyle w:val="rht"/>
          <w:bdr w:val="none" w:sz="0" w:space="0" w:color="auto" w:frame="1"/>
        </w:rPr>
        <w:t>Россия</w:t>
      </w:r>
      <w:r w:rsidR="00415485">
        <w:rPr>
          <w:rFonts w:eastAsiaTheme="minorHAnsi"/>
        </w:rPr>
        <w:t xml:space="preserve"> </w:t>
      </w:r>
      <w:r w:rsidR="00415485">
        <w:rPr>
          <w:rStyle w:val="rht"/>
          <w:rFonts w:eastAsiaTheme="minorHAnsi"/>
          <w:bdr w:val="none" w:sz="0" w:space="0" w:color="auto" w:frame="1"/>
        </w:rPr>
        <w:t>446430</w:t>
      </w:r>
      <w:r w:rsidR="00415485">
        <w:rPr>
          <w:rStyle w:val="rht"/>
          <w:rFonts w:eastAsiaTheme="minorHAnsi"/>
        </w:rPr>
        <w:t xml:space="preserve"> Самарская область</w:t>
      </w:r>
      <w:r w:rsidR="00415485">
        <w:rPr>
          <w:rFonts w:eastAsiaTheme="minorHAnsi"/>
        </w:rPr>
        <w:t xml:space="preserve"> г. </w:t>
      </w:r>
      <w:r w:rsidR="00415485">
        <w:rPr>
          <w:rStyle w:val="rht"/>
          <w:rFonts w:eastAsiaTheme="minorHAnsi"/>
          <w:bdr w:val="none" w:sz="0" w:space="0" w:color="auto" w:frame="1"/>
        </w:rPr>
        <w:t>Кинель</w:t>
      </w:r>
      <w:r w:rsidR="00415485">
        <w:rPr>
          <w:rFonts w:eastAsiaTheme="minorHAnsi"/>
        </w:rPr>
        <w:t xml:space="preserve"> ул. </w:t>
      </w:r>
      <w:r w:rsidR="00415485">
        <w:rPr>
          <w:rStyle w:val="rht"/>
          <w:rFonts w:eastAsiaTheme="minorHAnsi"/>
          <w:bdr w:val="none" w:sz="0" w:space="0" w:color="auto" w:frame="1"/>
        </w:rPr>
        <w:t>27 Партсъезда, 5</w:t>
      </w:r>
      <w:r w:rsidR="00415485" w:rsidRPr="00415485">
        <w:rPr>
          <w:rStyle w:val="rht"/>
          <w:rFonts w:eastAsiaTheme="minorHAnsi"/>
          <w:bdr w:val="none" w:sz="0" w:space="0" w:color="auto" w:frame="1"/>
        </w:rPr>
        <w:t>а</w:t>
      </w:r>
      <w:r w:rsidR="00415485" w:rsidRPr="00415485">
        <w:rPr>
          <w:color w:val="000000"/>
        </w:rPr>
        <w:t>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b/>
          <w:color w:val="000000"/>
        </w:rPr>
        <w:t>3. Условия конкурса: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 xml:space="preserve">3.1. Участники представляют творческие работы – фото или видеоматериал (ролик на 3-5 минут), о том как был выращен кристалл в домашних условиях или найден кристалл на территории города </w:t>
      </w:r>
      <w:r w:rsidR="00EB770A">
        <w:rPr>
          <w:color w:val="000000"/>
        </w:rPr>
        <w:t>и</w:t>
      </w:r>
      <w:r w:rsidRPr="00BB1EC0">
        <w:rPr>
          <w:color w:val="000000"/>
        </w:rPr>
        <w:t xml:space="preserve"> области. 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3.2. Конкурс проводится по следующим номинациям: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lastRenderedPageBreak/>
        <w:t xml:space="preserve">1. </w:t>
      </w:r>
      <w:r w:rsidRPr="00BB1EC0">
        <w:rPr>
          <w:i/>
          <w:color w:val="000000"/>
        </w:rPr>
        <w:t>Номинация «Любительская фотография»</w:t>
      </w:r>
      <w:r w:rsidRPr="00BB1EC0">
        <w:rPr>
          <w:color w:val="000000"/>
        </w:rPr>
        <w:t xml:space="preserve"> цифровая фотография; традиционная (пленочная) фотография; фотографии, выполненные при помощи мобильных телефонов и </w:t>
      </w:r>
      <w:proofErr w:type="spellStart"/>
      <w:r w:rsidRPr="00BB1EC0">
        <w:rPr>
          <w:color w:val="000000"/>
        </w:rPr>
        <w:t>iPhone</w:t>
      </w:r>
      <w:proofErr w:type="spellEnd"/>
      <w:r w:rsidRPr="00BB1EC0">
        <w:rPr>
          <w:color w:val="000000"/>
        </w:rPr>
        <w:t>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BB1EC0">
        <w:rPr>
          <w:color w:val="000000"/>
          <w:u w:val="single"/>
        </w:rPr>
        <w:t>Требования к конкурсным работам.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На конкурс принимаются как одиночные, так и фотографические серии, сделанные при помощи традиционных или цифровых технологий (отпечатки и в электронном виде).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Все предоставленные на конкурс фотоматериалы должны соответствовать основной теме «Вырасти свой кристалл». Каждый автор может представить любой одиночный снимок или серию (до 5 фотографий). Фотографии могут быть как цветные, так и черно-белые, без оформления (рамок, паспарту).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 xml:space="preserve">Каждый автор может представить только одну работу. 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BB1EC0">
        <w:rPr>
          <w:color w:val="000000"/>
          <w:u w:val="single"/>
        </w:rPr>
        <w:t>Размер фотографий от 20х30 см до 50х60 см.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  <w:u w:val="single"/>
        </w:rPr>
        <w:t xml:space="preserve">На обратной стороне каждого отпечатка указываются: </w:t>
      </w:r>
      <w:r w:rsidRPr="00BB1EC0">
        <w:rPr>
          <w:color w:val="000000"/>
        </w:rPr>
        <w:t>название снимка, серии (снимки в серии должны быть пронумерованы); место и время съемки; фамилия, имя, отчество автора.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Фотоработы (или серии) сопровождаются информационным листом участника конкурса с указанием следующих сведений: фамилия, имя, отчество, год рождения, домашний адрес, контактный телефон, место работы или учебы.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 xml:space="preserve">Все фотоработы дополнительно должны быть также представлены в электронном виде (на дисках в формате JPEG, с разрешением от 300 </w:t>
      </w:r>
      <w:proofErr w:type="spellStart"/>
      <w:r w:rsidRPr="00BB1EC0">
        <w:rPr>
          <w:color w:val="000000"/>
        </w:rPr>
        <w:t>dpi</w:t>
      </w:r>
      <w:proofErr w:type="spellEnd"/>
      <w:r w:rsidRPr="00BB1EC0">
        <w:rPr>
          <w:color w:val="000000"/>
        </w:rPr>
        <w:t>, в цветовом режиме RGB).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Работы, предоставляемые на конкурс, не возвращаются и не рецензируются.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Фотоработы, не соответствующие условиям конкурса, не рассматриваются.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BB1EC0">
        <w:rPr>
          <w:color w:val="000000"/>
        </w:rPr>
        <w:t xml:space="preserve">2. </w:t>
      </w:r>
      <w:r w:rsidRPr="00BB1EC0">
        <w:rPr>
          <w:i/>
          <w:color w:val="000000"/>
        </w:rPr>
        <w:t>Номинация «Любительское видео»</w:t>
      </w:r>
    </w:p>
    <w:p w:rsidR="00BB1EC0" w:rsidRPr="00BB1EC0" w:rsidRDefault="00BB1EC0" w:rsidP="008279D7">
      <w:pPr>
        <w:shd w:val="clear" w:color="auto" w:fill="FFFFFF"/>
        <w:ind w:firstLine="708"/>
        <w:jc w:val="both"/>
        <w:rPr>
          <w:color w:val="000000"/>
          <w:u w:val="single"/>
        </w:rPr>
      </w:pPr>
      <w:r w:rsidRPr="00BB1EC0">
        <w:rPr>
          <w:color w:val="000000"/>
          <w:u w:val="single"/>
        </w:rPr>
        <w:t>Требования к конкурсным работам:</w:t>
      </w:r>
    </w:p>
    <w:p w:rsidR="00EB770A" w:rsidRDefault="00BB1EC0" w:rsidP="008279D7">
      <w:pPr>
        <w:shd w:val="clear" w:color="auto" w:fill="FFFFFF"/>
        <w:ind w:firstLine="708"/>
        <w:jc w:val="both"/>
        <w:rPr>
          <w:color w:val="000000"/>
        </w:rPr>
      </w:pPr>
      <w:r w:rsidRPr="00BB1EC0">
        <w:rPr>
          <w:color w:val="000000"/>
        </w:rPr>
        <w:t xml:space="preserve">На конкурс принимаются видеоматериалы, отснятые в домашних или лабораторных условиях, посвященные выращиванию кристалла. </w:t>
      </w:r>
    </w:p>
    <w:p w:rsidR="00BB1EC0" w:rsidRPr="00BB1EC0" w:rsidRDefault="00BB1EC0" w:rsidP="008279D7">
      <w:pPr>
        <w:shd w:val="clear" w:color="auto" w:fill="FFFFFF"/>
        <w:ind w:firstLine="708"/>
        <w:jc w:val="both"/>
        <w:rPr>
          <w:color w:val="000000"/>
        </w:rPr>
      </w:pPr>
      <w:r w:rsidRPr="00BB1EC0">
        <w:rPr>
          <w:color w:val="000000"/>
        </w:rPr>
        <w:t xml:space="preserve">Каждый автор может представить только один </w:t>
      </w:r>
      <w:proofErr w:type="gramStart"/>
      <w:r w:rsidRPr="00BB1EC0">
        <w:rPr>
          <w:color w:val="000000"/>
        </w:rPr>
        <w:t>видео-ролик</w:t>
      </w:r>
      <w:proofErr w:type="gramEnd"/>
      <w:r w:rsidRPr="00BB1EC0">
        <w:rPr>
          <w:color w:val="000000"/>
        </w:rPr>
        <w:t>, который сопровождается информационным листом участника конкурса с указанием следующих сведений: название видео-ролика, сведения об авторе (фамилия, имя, отчество, год рождения, домашний адрес, контактный телефон, место работы или учебы).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Все предоставленные на конкурс материалы должны соответствовать его основной теме «Вырасти свой кристалл». Основные критерии — полнота содержания творческих работ, оригинальность форм их подачи, соответствие материалов требованиям жанра, глубина раскрытия темы.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Творческие работы, предоставляемые на конкурс, не возвращаются и не рецензируются.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Творческие работы, не отвечающие условиям конкурса, не рассматриваются.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 xml:space="preserve">3.3. ЗАПРЕЩЕНО использование фото- и </w:t>
      </w:r>
      <w:proofErr w:type="gramStart"/>
      <w:r w:rsidRPr="00BB1EC0">
        <w:rPr>
          <w:color w:val="000000"/>
        </w:rPr>
        <w:t>видео- материалов</w:t>
      </w:r>
      <w:proofErr w:type="gramEnd"/>
      <w:r w:rsidRPr="00BB1EC0">
        <w:rPr>
          <w:color w:val="000000"/>
        </w:rPr>
        <w:t xml:space="preserve"> из сети Интернет!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3.4. Участники, уличенные в плагиате или использовании чужих идей, дисквалифицируются и не допускаются к участию в конкурсе.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3.5. В случае публикации или показа представленных на конкурс фотографий организаторы не несут ответственности за претензии или жалобы со стороны лиц, фигурирующих на этих фотографиях.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BB1EC0">
        <w:rPr>
          <w:color w:val="000000"/>
        </w:rPr>
        <w:t>3.6. Критерии оценки фото- и видео- работ: эстетические качества работы: композиционное и цветовое решение; оригинальность сюжета фотоснимка, видеофильма; целостность образа, художественное оформление и подача материала; техническое качество работы; полнота отображения и раскрытия темы номинации.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b/>
          <w:color w:val="000000"/>
        </w:rPr>
        <w:t>Работа жюри: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4.1. Форма судейства жюри закрытая.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4.2. Каждый член жюри имеет право голоса и ведет обсуждение до принятия решения всеми членами жюри.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4.3. Сопредседатели жюри имеют право двух голосов при возникновении спорной ситуации.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lastRenderedPageBreak/>
        <w:t>4.4. Решение жюри, оформленное протоколом, окончательно, пересмотру и обжалованию не подлежит.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4.5. Жюри в ходе подведения итогов имеет право внесения дополнительных номинаций и специальных призов, а также не присуждать то или иное призовое место.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b/>
          <w:color w:val="000000"/>
        </w:rPr>
        <w:t>Подведение итогов и награждение: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5.1. По мере поступления творческих работ, фотографий жюри конкурса проводит их закрытый просмотр.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5.2. Конкурсные работы оцениваются по 10-бальной системе.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5.3. Победители конкурса награждаются дипломами.</w:t>
      </w:r>
    </w:p>
    <w:p w:rsidR="00BB1EC0" w:rsidRPr="00BB1EC0" w:rsidRDefault="00BB1EC0" w:rsidP="008279D7">
      <w:pPr>
        <w:shd w:val="clear" w:color="auto" w:fill="FFFFFF"/>
        <w:ind w:firstLine="709"/>
        <w:jc w:val="both"/>
        <w:rPr>
          <w:b/>
          <w:color w:val="000000"/>
        </w:rPr>
      </w:pPr>
      <w:r w:rsidRPr="00BB1EC0">
        <w:rPr>
          <w:color w:val="000000"/>
        </w:rPr>
        <w:t>5.4. Жюри конкурса отбирает 3 (три) победителя в каждой номинации.</w:t>
      </w:r>
    </w:p>
    <w:p w:rsidR="00BB1EC0" w:rsidRDefault="00BB1EC0" w:rsidP="008279D7">
      <w:pPr>
        <w:shd w:val="clear" w:color="auto" w:fill="FFFFFF"/>
        <w:ind w:firstLine="709"/>
        <w:jc w:val="both"/>
        <w:rPr>
          <w:color w:val="000000"/>
        </w:rPr>
      </w:pPr>
      <w:r w:rsidRPr="00415485">
        <w:rPr>
          <w:color w:val="000000"/>
        </w:rPr>
        <w:t xml:space="preserve">По итогам конкурса будет организована выставка </w:t>
      </w:r>
      <w:r w:rsidR="00EB770A" w:rsidRPr="00415485">
        <w:rPr>
          <w:color w:val="000000"/>
        </w:rPr>
        <w:t xml:space="preserve">лучших </w:t>
      </w:r>
      <w:r w:rsidRPr="00415485">
        <w:rPr>
          <w:color w:val="000000"/>
        </w:rPr>
        <w:t>фоторабот</w:t>
      </w:r>
      <w:r w:rsidR="00415485" w:rsidRPr="00415485">
        <w:rPr>
          <w:color w:val="000000"/>
        </w:rPr>
        <w:t xml:space="preserve"> </w:t>
      </w:r>
      <w:r w:rsidR="00415485" w:rsidRPr="00415485">
        <w:t xml:space="preserve">по адресу </w:t>
      </w:r>
      <w:r w:rsidR="00415485" w:rsidRPr="00415485">
        <w:rPr>
          <w:rStyle w:val="rht"/>
          <w:bdr w:val="none" w:sz="0" w:space="0" w:color="auto" w:frame="1"/>
        </w:rPr>
        <w:t>Россия</w:t>
      </w:r>
      <w:r w:rsidR="00415485" w:rsidRPr="00415485">
        <w:rPr>
          <w:rFonts w:eastAsiaTheme="minorHAnsi"/>
        </w:rPr>
        <w:t xml:space="preserve"> </w:t>
      </w:r>
      <w:r w:rsidR="00415485" w:rsidRPr="00415485">
        <w:rPr>
          <w:rStyle w:val="rht"/>
          <w:rFonts w:eastAsiaTheme="minorHAnsi"/>
          <w:bdr w:val="none" w:sz="0" w:space="0" w:color="auto" w:frame="1"/>
        </w:rPr>
        <w:t>446430</w:t>
      </w:r>
      <w:r w:rsidR="00415485" w:rsidRPr="00415485">
        <w:rPr>
          <w:rStyle w:val="rht"/>
          <w:rFonts w:eastAsiaTheme="minorHAnsi"/>
        </w:rPr>
        <w:t xml:space="preserve"> Самарская область</w:t>
      </w:r>
      <w:r w:rsidR="00415485" w:rsidRPr="00415485">
        <w:rPr>
          <w:rFonts w:eastAsiaTheme="minorHAnsi"/>
        </w:rPr>
        <w:t xml:space="preserve"> г. </w:t>
      </w:r>
      <w:r w:rsidR="00415485" w:rsidRPr="00415485">
        <w:rPr>
          <w:rStyle w:val="rht"/>
          <w:rFonts w:eastAsiaTheme="minorHAnsi"/>
          <w:bdr w:val="none" w:sz="0" w:space="0" w:color="auto" w:frame="1"/>
        </w:rPr>
        <w:t>Кинель</w:t>
      </w:r>
      <w:r w:rsidR="00415485" w:rsidRPr="00415485">
        <w:rPr>
          <w:rFonts w:eastAsiaTheme="minorHAnsi"/>
        </w:rPr>
        <w:t xml:space="preserve"> ул. </w:t>
      </w:r>
      <w:r w:rsidR="00415485" w:rsidRPr="00415485">
        <w:rPr>
          <w:rStyle w:val="rht"/>
          <w:rFonts w:eastAsiaTheme="minorHAnsi"/>
          <w:bdr w:val="none" w:sz="0" w:space="0" w:color="auto" w:frame="1"/>
        </w:rPr>
        <w:t>27 Партсъезда, 5а</w:t>
      </w:r>
      <w:r w:rsidRPr="00415485">
        <w:rPr>
          <w:color w:val="000000"/>
        </w:rPr>
        <w:t>.</w:t>
      </w:r>
      <w:r w:rsidRPr="00BB1EC0">
        <w:rPr>
          <w:color w:val="000000"/>
        </w:rPr>
        <w:t xml:space="preserve"> </w:t>
      </w:r>
    </w:p>
    <w:p w:rsidR="00EB770A" w:rsidRPr="006C1977" w:rsidRDefault="00EB770A" w:rsidP="008279D7">
      <w:pPr>
        <w:pStyle w:val="aa"/>
        <w:ind w:left="0"/>
        <w:jc w:val="center"/>
        <w:rPr>
          <w:b/>
        </w:rPr>
      </w:pPr>
      <w:r>
        <w:rPr>
          <w:b/>
        </w:rPr>
        <w:t>Стоимость участия в конкурсе</w:t>
      </w:r>
    </w:p>
    <w:p w:rsidR="00EB770A" w:rsidRDefault="00EB770A" w:rsidP="008279D7">
      <w:pPr>
        <w:ind w:firstLine="567"/>
        <w:jc w:val="both"/>
      </w:pPr>
      <w:r>
        <w:t xml:space="preserve">Участие в конкурсе бесплатное. </w:t>
      </w:r>
      <w:r w:rsidRPr="006C1977">
        <w:t>Стоимость с</w:t>
      </w:r>
      <w:r>
        <w:t>ертификата участника конкурса</w:t>
      </w:r>
      <w:r w:rsidRPr="006C1977">
        <w:t>, либо сертификата научного руководителя</w:t>
      </w:r>
      <w:r>
        <w:t xml:space="preserve"> — 50</w:t>
      </w:r>
      <w:r w:rsidRPr="006C1977">
        <w:t xml:space="preserve"> руб. Обратите внимание, что в сертификате участника</w:t>
      </w:r>
      <w:r>
        <w:t xml:space="preserve"> конкурса указываются все авторы и руководители работы</w:t>
      </w:r>
      <w:r w:rsidRPr="006C1977">
        <w:t>.</w:t>
      </w:r>
      <w:r w:rsidRPr="00F4196E">
        <w:t xml:space="preserve"> </w:t>
      </w:r>
    </w:p>
    <w:p w:rsidR="00EB770A" w:rsidRDefault="00EB770A" w:rsidP="008279D7">
      <w:pPr>
        <w:ind w:firstLine="567"/>
        <w:jc w:val="both"/>
      </w:pPr>
      <w:r>
        <w:rPr>
          <w:b/>
        </w:rPr>
        <w:t>С</w:t>
      </w:r>
      <w:r w:rsidRPr="00803423">
        <w:rPr>
          <w:b/>
        </w:rPr>
        <w:t>тоимость пересылки сертификата:</w:t>
      </w:r>
      <w:r>
        <w:rPr>
          <w:b/>
        </w:rPr>
        <w:t xml:space="preserve"> </w:t>
      </w:r>
      <w:r w:rsidRPr="00803423">
        <w:t xml:space="preserve">по России </w:t>
      </w:r>
      <w:r>
        <w:t>—</w:t>
      </w:r>
      <w:r w:rsidRPr="00803423">
        <w:t xml:space="preserve"> </w:t>
      </w:r>
      <w:r>
        <w:t>100 рублей</w:t>
      </w:r>
      <w:r w:rsidRPr="00803423">
        <w:t xml:space="preserve">, по </w:t>
      </w:r>
      <w:r>
        <w:t>Самаре и Самарской области</w:t>
      </w:r>
      <w:r w:rsidRPr="00803423">
        <w:t xml:space="preserve"> </w:t>
      </w:r>
      <w:r>
        <w:t>— 50 рублей.</w:t>
      </w:r>
    </w:p>
    <w:p w:rsidR="00EB770A" w:rsidRDefault="00EB770A" w:rsidP="008279D7">
      <w:pPr>
        <w:ind w:firstLine="709"/>
        <w:jc w:val="both"/>
      </w:pPr>
      <w:r>
        <w:t xml:space="preserve">Денежные средства необходимо перечислить на счёт № 42307.810.7.5440.7613359 в Самарское ГОСБ России № 6991/00226 г. Самара, корсчёт № 30101810200000000607, БИК 43601607, расчетный счёт 30232810254400100077, ИНН/КПП 7707083893, Сафиной Лилии </w:t>
      </w:r>
      <w:proofErr w:type="spellStart"/>
      <w:r>
        <w:t>Галимзановне</w:t>
      </w:r>
      <w:proofErr w:type="spellEnd"/>
      <w:r>
        <w:t xml:space="preserve">. </w:t>
      </w:r>
      <w:r w:rsidRPr="001459B3">
        <w:t>В назначении платежа необходимо указать фамилию автора.</w:t>
      </w:r>
    </w:p>
    <w:p w:rsidR="00226F83" w:rsidRPr="00020EB2" w:rsidRDefault="00226F83" w:rsidP="008279D7">
      <w:pPr>
        <w:ind w:firstLine="709"/>
        <w:jc w:val="both"/>
        <w:rPr>
          <w:color w:val="000000"/>
        </w:rPr>
      </w:pPr>
      <w:r>
        <w:rPr>
          <w:b/>
        </w:rPr>
        <w:t>По всем возникающим вопросам</w:t>
      </w:r>
      <w:r>
        <w:t xml:space="preserve"> можно обращаться на электронный адрес</w:t>
      </w:r>
      <w:r w:rsidR="001459B3">
        <w:t xml:space="preserve"> </w:t>
      </w:r>
      <w:r w:rsidRPr="001459B3">
        <w:rPr>
          <w:rStyle w:val="a3"/>
        </w:rPr>
        <w:t>xim_kaf@mail.ru</w:t>
      </w:r>
      <w:r>
        <w:t xml:space="preserve"> или по телефону 8</w:t>
      </w:r>
      <w:r w:rsidR="001459B3">
        <w:t> </w:t>
      </w:r>
      <w:r>
        <w:t>937</w:t>
      </w:r>
      <w:r w:rsidR="001459B3">
        <w:t> </w:t>
      </w:r>
      <w:r>
        <w:t xml:space="preserve">188-72-84 (Сафина Лилия </w:t>
      </w:r>
      <w:proofErr w:type="spellStart"/>
      <w:r>
        <w:t>Галимзановна</w:t>
      </w:r>
      <w:proofErr w:type="spellEnd"/>
      <w:r>
        <w:t>),</w:t>
      </w:r>
      <w:r w:rsidR="00020EB2">
        <w:t xml:space="preserve"> </w:t>
      </w:r>
      <w:r w:rsidR="00020EB2">
        <w:rPr>
          <w:color w:val="000000"/>
        </w:rPr>
        <w:t>8-927</w:t>
      </w:r>
      <w:r w:rsidR="00020EB2" w:rsidRPr="00BB1EC0">
        <w:rPr>
          <w:color w:val="000000"/>
        </w:rPr>
        <w:t>-291-89-11</w:t>
      </w:r>
      <w:r w:rsidR="00020EB2">
        <w:rPr>
          <w:color w:val="000000"/>
        </w:rPr>
        <w:t xml:space="preserve"> (</w:t>
      </w:r>
      <w:proofErr w:type="spellStart"/>
      <w:r w:rsidR="00020EB2">
        <w:rPr>
          <w:color w:val="000000"/>
        </w:rPr>
        <w:t>Нелюбина</w:t>
      </w:r>
      <w:proofErr w:type="spellEnd"/>
      <w:r w:rsidR="00020EB2">
        <w:rPr>
          <w:color w:val="000000"/>
        </w:rPr>
        <w:t xml:space="preserve"> Елена Георгиевна),</w:t>
      </w:r>
      <w:r>
        <w:t xml:space="preserve"> а также на </w:t>
      </w:r>
      <w:r w:rsidRPr="0057622C">
        <w:t xml:space="preserve">форум кафедры </w:t>
      </w:r>
      <w:r>
        <w:t xml:space="preserve">химии, </w:t>
      </w:r>
      <w:r w:rsidRPr="0057622C">
        <w:t>географии</w:t>
      </w:r>
      <w:r w:rsidRPr="00231E70">
        <w:t xml:space="preserve"> и методики их преподавания</w:t>
      </w:r>
      <w:r>
        <w:rPr>
          <w:color w:val="0000FF"/>
        </w:rPr>
        <w:t xml:space="preserve"> </w:t>
      </w:r>
      <w:r w:rsidRPr="001459B3">
        <w:t>(</w:t>
      </w:r>
      <w:hyperlink r:id="rId9" w:history="1">
        <w:r w:rsidR="00020EB2" w:rsidRPr="002D3BFE">
          <w:rPr>
            <w:rStyle w:val="a3"/>
          </w:rPr>
          <w:t>http://geopgsga.unoforum.ru</w:t>
        </w:r>
      </w:hyperlink>
      <w:r w:rsidRPr="001459B3">
        <w:t>)</w:t>
      </w:r>
      <w:r w:rsidR="00020EB2">
        <w:t xml:space="preserve"> или по адресу </w:t>
      </w:r>
      <w:r w:rsidR="00020EB2" w:rsidRPr="00BB1EC0">
        <w:rPr>
          <w:color w:val="000000"/>
        </w:rPr>
        <w:t>443090 г. Самара ул. Антоново-Овсеенко, 26, ауд. 416</w:t>
      </w:r>
      <w:r w:rsidRPr="006915E9">
        <w:t>.</w:t>
      </w:r>
    </w:p>
    <w:p w:rsidR="00B600B6" w:rsidRDefault="00936916" w:rsidP="008279D7">
      <w:pPr>
        <w:tabs>
          <w:tab w:val="left" w:pos="8250"/>
        </w:tabs>
        <w:ind w:firstLine="709"/>
        <w:jc w:val="both"/>
      </w:pPr>
      <w:r w:rsidRPr="00075A75"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  <w:r w:rsidRPr="00C13124">
        <w:t xml:space="preserve">Информация размещена также на сайте кафедры </w:t>
      </w:r>
      <w:r>
        <w:t>химии, географии и методики их</w:t>
      </w:r>
      <w:r w:rsidRPr="00C13124">
        <w:t xml:space="preserve"> преподавания </w:t>
      </w:r>
      <w:proofErr w:type="spellStart"/>
      <w:r w:rsidRPr="00C13124">
        <w:t>ПГСГА</w:t>
      </w:r>
      <w:proofErr w:type="spellEnd"/>
      <w:r w:rsidRPr="00C13124">
        <w:t xml:space="preserve"> в разделе «Конференци</w:t>
      </w:r>
      <w:r w:rsidRPr="00365D6B">
        <w:t xml:space="preserve">и»: </w:t>
      </w:r>
      <w:r w:rsidRPr="00365D6B">
        <w:rPr>
          <w:color w:val="0000FF"/>
          <w:u w:val="single"/>
          <w:lang w:val="en-US"/>
        </w:rPr>
        <w:t>http</w:t>
      </w:r>
      <w:r w:rsidRPr="00365D6B">
        <w:rPr>
          <w:color w:val="0000FF"/>
          <w:u w:val="single"/>
        </w:rPr>
        <w:t>://</w:t>
      </w:r>
      <w:proofErr w:type="spellStart"/>
      <w:r w:rsidRPr="00365D6B">
        <w:rPr>
          <w:color w:val="0000FF"/>
          <w:u w:val="single"/>
          <w:lang w:val="en-US"/>
        </w:rPr>
        <w:t>geopgsga</w:t>
      </w:r>
      <w:proofErr w:type="spellEnd"/>
      <w:r w:rsidRPr="00365D6B">
        <w:rPr>
          <w:color w:val="0000FF"/>
          <w:u w:val="single"/>
        </w:rPr>
        <w:t>.</w:t>
      </w:r>
      <w:proofErr w:type="spellStart"/>
      <w:r w:rsidRPr="00365D6B">
        <w:rPr>
          <w:color w:val="0000FF"/>
          <w:u w:val="single"/>
          <w:lang w:val="en-US"/>
        </w:rPr>
        <w:t>narod</w:t>
      </w:r>
      <w:proofErr w:type="spellEnd"/>
      <w:r w:rsidRPr="00365D6B">
        <w:rPr>
          <w:color w:val="0000FF"/>
          <w:u w:val="single"/>
        </w:rPr>
        <w:t>.</w:t>
      </w:r>
      <w:proofErr w:type="spellStart"/>
      <w:r w:rsidRPr="00365D6B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</w:p>
    <w:p w:rsidR="00B600B6" w:rsidRDefault="00B600B6" w:rsidP="008279D7">
      <w:pPr>
        <w:tabs>
          <w:tab w:val="num" w:pos="360"/>
        </w:tabs>
        <w:ind w:firstLine="709"/>
        <w:jc w:val="both"/>
      </w:pPr>
      <w:r>
        <w:rPr>
          <w:b/>
        </w:rPr>
        <w:t xml:space="preserve">Оргкомитет конференции. </w:t>
      </w:r>
      <w:r>
        <w:t>Председатель</w:t>
      </w:r>
      <w:r w:rsidR="002F3C41">
        <w:t xml:space="preserve"> –</w:t>
      </w:r>
      <w:r>
        <w:t xml:space="preserve"> </w:t>
      </w:r>
      <w:r w:rsidR="002F3C41" w:rsidRPr="000D4C40">
        <w:t>д.и.н., профессор</w:t>
      </w:r>
      <w:r w:rsidR="002F3C41">
        <w:t xml:space="preserve">, проректор по научно-исследовательской работе </w:t>
      </w:r>
      <w:proofErr w:type="spellStart"/>
      <w:r w:rsidR="002F3C41" w:rsidRPr="000D4C40">
        <w:t>ПГСГА</w:t>
      </w:r>
      <w:proofErr w:type="spellEnd"/>
      <w:r w:rsidR="002F3C41">
        <w:t xml:space="preserve"> </w:t>
      </w:r>
      <w:proofErr w:type="spellStart"/>
      <w:r w:rsidR="002F3C41">
        <w:t>А.И.</w:t>
      </w:r>
      <w:r w:rsidR="00B502CE" w:rsidRPr="000D4C40">
        <w:t>Реп</w:t>
      </w:r>
      <w:r w:rsidR="002F3C41">
        <w:t>и</w:t>
      </w:r>
      <w:r w:rsidR="00B502CE" w:rsidRPr="000D4C40">
        <w:t>нецкий</w:t>
      </w:r>
      <w:proofErr w:type="spellEnd"/>
      <w:r w:rsidR="003D63D7" w:rsidRPr="000D4C40">
        <w:t>; заместители</w:t>
      </w:r>
      <w:r w:rsidRPr="000D4C40">
        <w:t xml:space="preserve"> председателя</w:t>
      </w:r>
      <w:r w:rsidR="002F3C41">
        <w:t>:</w:t>
      </w:r>
      <w:r w:rsidRPr="000D4C40">
        <w:t xml:space="preserve"> </w:t>
      </w:r>
      <w:r w:rsidR="002F3C41">
        <w:t>к.б.н., доцент,</w:t>
      </w:r>
      <w:r w:rsidR="002F3C41" w:rsidRPr="000D4C40">
        <w:t xml:space="preserve"> декан естественно-географического факультета</w:t>
      </w:r>
      <w:r w:rsidR="002F3C41">
        <w:t xml:space="preserve"> ПГСГА </w:t>
      </w:r>
      <w:r w:rsidR="00B502CE" w:rsidRPr="000D4C40">
        <w:t>И.В.Казанцев</w:t>
      </w:r>
      <w:r w:rsidR="00936916">
        <w:t xml:space="preserve">; </w:t>
      </w:r>
      <w:r w:rsidR="002F3C41">
        <w:t xml:space="preserve">д.п.н., профессор, зав. кафедрой химии, географии и методики их преподавания </w:t>
      </w:r>
      <w:proofErr w:type="spellStart"/>
      <w:r w:rsidR="002F3C41">
        <w:t>ПГСГА</w:t>
      </w:r>
      <w:proofErr w:type="spellEnd"/>
      <w:r w:rsidR="002F3C41">
        <w:t xml:space="preserve"> </w:t>
      </w:r>
      <w:proofErr w:type="spellStart"/>
      <w:r w:rsidR="002F3C41">
        <w:t>Л.В.</w:t>
      </w:r>
      <w:r>
        <w:t>Панфилова</w:t>
      </w:r>
      <w:proofErr w:type="spellEnd"/>
      <w:r>
        <w:t>; ответственный секрета</w:t>
      </w:r>
      <w:r w:rsidR="003D63D7">
        <w:t xml:space="preserve">рь – </w:t>
      </w:r>
      <w:r w:rsidR="002F3C41">
        <w:t xml:space="preserve">к.п.н., доцент </w:t>
      </w:r>
      <w:proofErr w:type="spellStart"/>
      <w:r w:rsidR="003D63D7">
        <w:t>Л.Г.Сафина</w:t>
      </w:r>
      <w:proofErr w:type="spellEnd"/>
      <w:r w:rsidR="00020EB2">
        <w:t xml:space="preserve">, </w:t>
      </w:r>
      <w:proofErr w:type="spellStart"/>
      <w:r w:rsidR="00020EB2">
        <w:t>к.п.н</w:t>
      </w:r>
      <w:proofErr w:type="spellEnd"/>
      <w:r w:rsidR="00020EB2">
        <w:t xml:space="preserve">., доцент </w:t>
      </w:r>
      <w:proofErr w:type="spellStart"/>
      <w:r w:rsidR="00020EB2">
        <w:t>Е.Г.Нелюбина</w:t>
      </w:r>
      <w:proofErr w:type="spellEnd"/>
      <w:r w:rsidR="003D63D7">
        <w:t>.</w:t>
      </w:r>
    </w:p>
    <w:p w:rsidR="00627B9C" w:rsidRDefault="00627B9C" w:rsidP="008279D7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8F7A1F" w:rsidRDefault="008F7A1F" w:rsidP="008F7A1F">
      <w:pPr>
        <w:shd w:val="clear" w:color="auto" w:fill="FFFFFF"/>
        <w:ind w:firstLine="709"/>
        <w:jc w:val="center"/>
      </w:pPr>
      <w:r>
        <w:rPr>
          <w:sz w:val="23"/>
          <w:szCs w:val="23"/>
        </w:rPr>
        <w:lastRenderedPageBreak/>
        <w:t>ЗАЯВКА НА УЧАСТИЕ</w:t>
      </w:r>
      <w:r>
        <w:rPr>
          <w:sz w:val="23"/>
          <w:szCs w:val="23"/>
        </w:rPr>
        <w:br/>
        <w:t xml:space="preserve">в конкурсе </w:t>
      </w:r>
      <w:r>
        <w:t>творческих работ «Вырасти свой кристалл»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323"/>
        <w:gridCol w:w="2235"/>
        <w:gridCol w:w="931"/>
        <w:gridCol w:w="2235"/>
        <w:gridCol w:w="2364"/>
      </w:tblGrid>
      <w:tr w:rsidR="008F7A1F" w:rsidRPr="00D4643D" w:rsidTr="00A45F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>Ф.И.О. учащегося</w:t>
            </w:r>
          </w:p>
          <w:p w:rsidR="008F7A1F" w:rsidRPr="00D4643D" w:rsidRDefault="008F7A1F" w:rsidP="00085185">
            <w:pPr>
              <w:jc w:val="center"/>
              <w:rPr>
                <w:kern w:val="28"/>
                <w:sz w:val="16"/>
                <w:szCs w:val="16"/>
              </w:rPr>
            </w:pPr>
            <w:r w:rsidRPr="00D4643D">
              <w:rPr>
                <w:kern w:val="28"/>
                <w:sz w:val="16"/>
                <w:szCs w:val="16"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  <w:r w:rsidRPr="00D4643D">
              <w:rPr>
                <w:kern w:val="28"/>
                <w:sz w:val="20"/>
                <w:szCs w:val="20"/>
              </w:rPr>
              <w:t xml:space="preserve">Ф.И.О. руководителя </w:t>
            </w:r>
            <w:r w:rsidRPr="00D4643D">
              <w:rPr>
                <w:kern w:val="28"/>
                <w:sz w:val="16"/>
                <w:szCs w:val="16"/>
              </w:rPr>
              <w:t>(полностью)</w:t>
            </w:r>
            <w:r w:rsidRPr="00D4643D">
              <w:rPr>
                <w:kern w:val="28"/>
                <w:sz w:val="20"/>
                <w:szCs w:val="20"/>
              </w:rPr>
              <w:t xml:space="preserve">, место работы </w:t>
            </w:r>
            <w:r w:rsidRPr="00D4643D">
              <w:rPr>
                <w:kern w:val="28"/>
                <w:sz w:val="16"/>
                <w:szCs w:val="16"/>
              </w:rPr>
              <w:t>(если работает в др. организации)</w:t>
            </w:r>
            <w:r w:rsidRPr="00D4643D">
              <w:rPr>
                <w:kern w:val="28"/>
                <w:sz w:val="20"/>
                <w:szCs w:val="20"/>
              </w:rPr>
              <w:t xml:space="preserve"> и должность </w:t>
            </w:r>
          </w:p>
        </w:tc>
      </w:tr>
      <w:tr w:rsidR="008F7A1F" w:rsidRPr="00D4643D" w:rsidTr="00A45F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1F" w:rsidRPr="00D4643D" w:rsidRDefault="008F7A1F" w:rsidP="00085185">
            <w:pPr>
              <w:jc w:val="center"/>
              <w:rPr>
                <w:kern w:val="28"/>
                <w:sz w:val="20"/>
                <w:szCs w:val="20"/>
              </w:rPr>
            </w:pPr>
          </w:p>
        </w:tc>
      </w:tr>
    </w:tbl>
    <w:p w:rsidR="008F7A1F" w:rsidRPr="008F7A1F" w:rsidRDefault="008F7A1F" w:rsidP="00020EB2">
      <w:pPr>
        <w:tabs>
          <w:tab w:val="left" w:pos="1080"/>
        </w:tabs>
        <w:ind w:firstLine="709"/>
        <w:jc w:val="both"/>
      </w:pPr>
    </w:p>
    <w:p w:rsidR="008F7A1F" w:rsidRPr="008F7A1F" w:rsidRDefault="008E3A37" w:rsidP="008F7A1F">
      <w:pPr>
        <w:spacing w:line="360" w:lineRule="auto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Номинация ___</w:t>
      </w:r>
      <w:r w:rsidR="008F7A1F" w:rsidRPr="008F7A1F">
        <w:rPr>
          <w:kern w:val="28"/>
          <w:sz w:val="22"/>
          <w:szCs w:val="22"/>
        </w:rPr>
        <w:t>_________________________________________________</w:t>
      </w:r>
    </w:p>
    <w:p w:rsidR="008E3A37" w:rsidRDefault="008F7A1F" w:rsidP="008F7A1F">
      <w:pPr>
        <w:spacing w:line="360" w:lineRule="auto"/>
        <w:rPr>
          <w:kern w:val="28"/>
          <w:sz w:val="22"/>
          <w:szCs w:val="22"/>
        </w:rPr>
      </w:pPr>
      <w:r w:rsidRPr="008F7A1F">
        <w:rPr>
          <w:kern w:val="28"/>
          <w:sz w:val="22"/>
          <w:szCs w:val="22"/>
        </w:rPr>
        <w:t>Название работы _______________________________________________</w:t>
      </w:r>
    </w:p>
    <w:p w:rsidR="008F7A1F" w:rsidRPr="008F7A1F" w:rsidRDefault="008F7A1F" w:rsidP="008F7A1F">
      <w:pPr>
        <w:spacing w:line="360" w:lineRule="auto"/>
        <w:rPr>
          <w:kern w:val="28"/>
          <w:sz w:val="22"/>
          <w:szCs w:val="22"/>
        </w:rPr>
      </w:pPr>
      <w:r w:rsidRPr="008F7A1F">
        <w:rPr>
          <w:kern w:val="28"/>
          <w:sz w:val="22"/>
          <w:szCs w:val="22"/>
        </w:rPr>
        <w:t>Ф.И.О. учащегося</w:t>
      </w:r>
      <w:r>
        <w:rPr>
          <w:kern w:val="28"/>
          <w:sz w:val="22"/>
          <w:szCs w:val="22"/>
        </w:rPr>
        <w:t>/участника</w:t>
      </w:r>
      <w:r w:rsidRPr="008F7A1F">
        <w:rPr>
          <w:kern w:val="28"/>
          <w:sz w:val="22"/>
          <w:szCs w:val="22"/>
        </w:rPr>
        <w:t xml:space="preserve"> (полностью)____</w:t>
      </w:r>
      <w:r w:rsidR="008E3A37">
        <w:rPr>
          <w:kern w:val="28"/>
          <w:sz w:val="22"/>
          <w:szCs w:val="22"/>
        </w:rPr>
        <w:t>______________________</w:t>
      </w:r>
    </w:p>
    <w:p w:rsidR="008F7A1F" w:rsidRPr="008F7A1F" w:rsidRDefault="008F7A1F" w:rsidP="008F7A1F">
      <w:pPr>
        <w:spacing w:line="360" w:lineRule="auto"/>
        <w:rPr>
          <w:sz w:val="22"/>
          <w:szCs w:val="22"/>
        </w:rPr>
      </w:pPr>
      <w:r w:rsidRPr="008F7A1F">
        <w:rPr>
          <w:sz w:val="22"/>
          <w:szCs w:val="22"/>
        </w:rPr>
        <w:t>Класс ________________________________________________________</w:t>
      </w:r>
    </w:p>
    <w:p w:rsidR="008F7A1F" w:rsidRPr="008F7A1F" w:rsidRDefault="008F7A1F" w:rsidP="008F7A1F">
      <w:pPr>
        <w:spacing w:line="360" w:lineRule="auto"/>
        <w:rPr>
          <w:sz w:val="22"/>
          <w:szCs w:val="22"/>
        </w:rPr>
      </w:pPr>
      <w:r w:rsidRPr="008F7A1F">
        <w:rPr>
          <w:sz w:val="22"/>
          <w:szCs w:val="22"/>
        </w:rPr>
        <w:t xml:space="preserve">Учебное заведение </w:t>
      </w:r>
      <w:r w:rsidRPr="008F7A1F">
        <w:rPr>
          <w:kern w:val="28"/>
          <w:sz w:val="22"/>
          <w:szCs w:val="22"/>
        </w:rPr>
        <w:t>(полностью), адрес _______________________</w:t>
      </w:r>
      <w:r w:rsidRPr="008F7A1F">
        <w:rPr>
          <w:sz w:val="22"/>
          <w:szCs w:val="22"/>
        </w:rPr>
        <w:t>_____</w:t>
      </w:r>
    </w:p>
    <w:p w:rsidR="008F7A1F" w:rsidRPr="008F7A1F" w:rsidRDefault="008F7A1F" w:rsidP="008F7A1F">
      <w:pPr>
        <w:spacing w:line="360" w:lineRule="auto"/>
        <w:rPr>
          <w:kern w:val="28"/>
          <w:sz w:val="22"/>
          <w:szCs w:val="22"/>
        </w:rPr>
      </w:pPr>
      <w:r w:rsidRPr="008F7A1F">
        <w:rPr>
          <w:kern w:val="28"/>
          <w:sz w:val="22"/>
          <w:szCs w:val="22"/>
        </w:rPr>
        <w:t>Ф.И.О. руководителя</w:t>
      </w:r>
      <w:r>
        <w:rPr>
          <w:kern w:val="28"/>
          <w:sz w:val="22"/>
          <w:szCs w:val="22"/>
        </w:rPr>
        <w:t>/участника</w:t>
      </w:r>
      <w:r w:rsidRPr="008F7A1F">
        <w:rPr>
          <w:kern w:val="28"/>
          <w:sz w:val="22"/>
          <w:szCs w:val="22"/>
        </w:rPr>
        <w:t xml:space="preserve"> (полностью)_______________________</w:t>
      </w:r>
    </w:p>
    <w:p w:rsidR="008F7A1F" w:rsidRPr="008F7A1F" w:rsidRDefault="008F7A1F" w:rsidP="008F7A1F">
      <w:pPr>
        <w:spacing w:line="360" w:lineRule="auto"/>
        <w:rPr>
          <w:kern w:val="28"/>
          <w:sz w:val="22"/>
          <w:szCs w:val="22"/>
        </w:rPr>
      </w:pPr>
      <w:r w:rsidRPr="008F7A1F">
        <w:rPr>
          <w:kern w:val="28"/>
          <w:sz w:val="22"/>
          <w:szCs w:val="22"/>
          <w:lang w:val="en-US"/>
        </w:rPr>
        <w:t>E</w:t>
      </w:r>
      <w:r w:rsidRPr="008F7A1F">
        <w:rPr>
          <w:kern w:val="28"/>
          <w:sz w:val="22"/>
          <w:szCs w:val="22"/>
        </w:rPr>
        <w:t>-</w:t>
      </w:r>
      <w:r w:rsidRPr="008F7A1F">
        <w:rPr>
          <w:kern w:val="28"/>
          <w:sz w:val="22"/>
          <w:szCs w:val="22"/>
          <w:lang w:val="en-US"/>
        </w:rPr>
        <w:t>mail</w:t>
      </w:r>
      <w:r w:rsidRPr="008F7A1F">
        <w:rPr>
          <w:kern w:val="28"/>
          <w:sz w:val="22"/>
          <w:szCs w:val="22"/>
        </w:rPr>
        <w:t xml:space="preserve"> руководителя ___________________________________________</w:t>
      </w:r>
    </w:p>
    <w:p w:rsidR="008F7A1F" w:rsidRPr="008F7A1F" w:rsidRDefault="008F7A1F" w:rsidP="008F7A1F">
      <w:pPr>
        <w:spacing w:line="360" w:lineRule="auto"/>
        <w:rPr>
          <w:kern w:val="28"/>
          <w:sz w:val="22"/>
          <w:szCs w:val="22"/>
        </w:rPr>
      </w:pPr>
      <w:r w:rsidRPr="008F7A1F">
        <w:rPr>
          <w:kern w:val="28"/>
          <w:sz w:val="22"/>
          <w:szCs w:val="22"/>
        </w:rPr>
        <w:t>Место работы_________________________________________________</w:t>
      </w:r>
    </w:p>
    <w:p w:rsidR="008F7A1F" w:rsidRPr="008F7A1F" w:rsidRDefault="008F7A1F" w:rsidP="008F7A1F">
      <w:pPr>
        <w:spacing w:line="360" w:lineRule="auto"/>
        <w:rPr>
          <w:kern w:val="28"/>
          <w:sz w:val="22"/>
          <w:szCs w:val="22"/>
        </w:rPr>
      </w:pPr>
      <w:r w:rsidRPr="008F7A1F">
        <w:rPr>
          <w:kern w:val="28"/>
          <w:sz w:val="22"/>
          <w:szCs w:val="22"/>
        </w:rPr>
        <w:t>Должность ___________________________________________________</w:t>
      </w:r>
    </w:p>
    <w:p w:rsidR="008F7A1F" w:rsidRPr="008F7A1F" w:rsidRDefault="008F7A1F" w:rsidP="008F7A1F">
      <w:pPr>
        <w:spacing w:line="360" w:lineRule="auto"/>
        <w:rPr>
          <w:kern w:val="28"/>
          <w:sz w:val="22"/>
          <w:szCs w:val="22"/>
        </w:rPr>
      </w:pPr>
      <w:r w:rsidRPr="008F7A1F">
        <w:rPr>
          <w:kern w:val="28"/>
          <w:sz w:val="22"/>
          <w:szCs w:val="22"/>
        </w:rPr>
        <w:t>Ученое звание или ученая степень________________________________</w:t>
      </w:r>
    </w:p>
    <w:p w:rsidR="008F7A1F" w:rsidRPr="008F7A1F" w:rsidRDefault="008F7A1F" w:rsidP="008F7A1F">
      <w:pPr>
        <w:spacing w:line="360" w:lineRule="auto"/>
        <w:rPr>
          <w:sz w:val="22"/>
          <w:szCs w:val="22"/>
        </w:rPr>
      </w:pPr>
      <w:r w:rsidRPr="008F7A1F">
        <w:rPr>
          <w:kern w:val="28"/>
          <w:sz w:val="22"/>
          <w:szCs w:val="22"/>
        </w:rPr>
        <w:t>Номер сотового телефона</w:t>
      </w:r>
      <w:r w:rsidRPr="008F7A1F">
        <w:rPr>
          <w:sz w:val="22"/>
          <w:szCs w:val="22"/>
        </w:rPr>
        <w:t>_______________________________________</w:t>
      </w:r>
    </w:p>
    <w:p w:rsidR="008E3A37" w:rsidRDefault="008F7A1F" w:rsidP="008F7A1F">
      <w:pPr>
        <w:spacing w:line="360" w:lineRule="auto"/>
        <w:rPr>
          <w:sz w:val="22"/>
          <w:szCs w:val="22"/>
        </w:rPr>
      </w:pPr>
      <w:r w:rsidRPr="008F7A1F">
        <w:rPr>
          <w:sz w:val="22"/>
          <w:szCs w:val="22"/>
        </w:rPr>
        <w:t>Адрес для контакта ____________________________________________</w:t>
      </w:r>
    </w:p>
    <w:p w:rsidR="008F7A1F" w:rsidRDefault="008E3A37" w:rsidP="008F7A1F">
      <w:pPr>
        <w:spacing w:line="360" w:lineRule="auto"/>
        <w:rPr>
          <w:sz w:val="28"/>
          <w:szCs w:val="28"/>
        </w:rPr>
      </w:pPr>
      <w:r>
        <w:rPr>
          <w:sz w:val="22"/>
          <w:szCs w:val="22"/>
        </w:rPr>
        <w:t>Сертификат участника__________________________________________</w:t>
      </w:r>
      <w:r w:rsidR="008F7A1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sectPr w:rsidR="008F7A1F" w:rsidSect="000D4C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4FB8"/>
    <w:multiLevelType w:val="hybridMultilevel"/>
    <w:tmpl w:val="357E79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A192C"/>
    <w:multiLevelType w:val="hybridMultilevel"/>
    <w:tmpl w:val="E4C8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CC6EDC"/>
    <w:multiLevelType w:val="hybridMultilevel"/>
    <w:tmpl w:val="4F74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E4F4E"/>
    <w:multiLevelType w:val="multilevel"/>
    <w:tmpl w:val="7752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B4C85"/>
    <w:multiLevelType w:val="hybridMultilevel"/>
    <w:tmpl w:val="C3C4E436"/>
    <w:lvl w:ilvl="0" w:tplc="C16602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50CA3"/>
    <w:multiLevelType w:val="hybridMultilevel"/>
    <w:tmpl w:val="60004198"/>
    <w:lvl w:ilvl="0" w:tplc="7AC45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9F"/>
    <w:rsid w:val="00000971"/>
    <w:rsid w:val="00020EB2"/>
    <w:rsid w:val="0002363A"/>
    <w:rsid w:val="000C6602"/>
    <w:rsid w:val="000D4C40"/>
    <w:rsid w:val="001459B3"/>
    <w:rsid w:val="001750EE"/>
    <w:rsid w:val="001C41F8"/>
    <w:rsid w:val="00207784"/>
    <w:rsid w:val="00226F83"/>
    <w:rsid w:val="002563B8"/>
    <w:rsid w:val="002C6122"/>
    <w:rsid w:val="002D13FD"/>
    <w:rsid w:val="002F3C41"/>
    <w:rsid w:val="00301F9D"/>
    <w:rsid w:val="003068A1"/>
    <w:rsid w:val="003C64C4"/>
    <w:rsid w:val="003D63D7"/>
    <w:rsid w:val="003F14E5"/>
    <w:rsid w:val="00415485"/>
    <w:rsid w:val="0042323E"/>
    <w:rsid w:val="00442C2F"/>
    <w:rsid w:val="004A119F"/>
    <w:rsid w:val="004A500A"/>
    <w:rsid w:val="00513D21"/>
    <w:rsid w:val="0055532D"/>
    <w:rsid w:val="005B3FD9"/>
    <w:rsid w:val="005D2D5D"/>
    <w:rsid w:val="005D7FC0"/>
    <w:rsid w:val="00623AA8"/>
    <w:rsid w:val="00627B9C"/>
    <w:rsid w:val="006D38D7"/>
    <w:rsid w:val="00705B2C"/>
    <w:rsid w:val="007239B1"/>
    <w:rsid w:val="0074480E"/>
    <w:rsid w:val="00776376"/>
    <w:rsid w:val="007E6B28"/>
    <w:rsid w:val="007F187F"/>
    <w:rsid w:val="0080311C"/>
    <w:rsid w:val="0081720C"/>
    <w:rsid w:val="008279D7"/>
    <w:rsid w:val="00835F0E"/>
    <w:rsid w:val="00844AFA"/>
    <w:rsid w:val="00893EE9"/>
    <w:rsid w:val="008A1BD5"/>
    <w:rsid w:val="008E3A37"/>
    <w:rsid w:val="008F7A1F"/>
    <w:rsid w:val="00912493"/>
    <w:rsid w:val="00936916"/>
    <w:rsid w:val="00943647"/>
    <w:rsid w:val="00962F72"/>
    <w:rsid w:val="0099784C"/>
    <w:rsid w:val="00A05DF6"/>
    <w:rsid w:val="00A15869"/>
    <w:rsid w:val="00A205B0"/>
    <w:rsid w:val="00A45FBA"/>
    <w:rsid w:val="00A50DE9"/>
    <w:rsid w:val="00A97A16"/>
    <w:rsid w:val="00AA0B8D"/>
    <w:rsid w:val="00AD71C5"/>
    <w:rsid w:val="00B15DC2"/>
    <w:rsid w:val="00B37DD6"/>
    <w:rsid w:val="00B4436E"/>
    <w:rsid w:val="00B502CE"/>
    <w:rsid w:val="00B600B6"/>
    <w:rsid w:val="00BB1EC0"/>
    <w:rsid w:val="00BE7383"/>
    <w:rsid w:val="00C12DD1"/>
    <w:rsid w:val="00C6705F"/>
    <w:rsid w:val="00D329F7"/>
    <w:rsid w:val="00D46916"/>
    <w:rsid w:val="00E001C1"/>
    <w:rsid w:val="00E860C0"/>
    <w:rsid w:val="00E94799"/>
    <w:rsid w:val="00EB770A"/>
    <w:rsid w:val="00EB7C69"/>
    <w:rsid w:val="00EC0604"/>
    <w:rsid w:val="00F30F19"/>
    <w:rsid w:val="00F55FBD"/>
    <w:rsid w:val="00F648F8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899F2-0541-4A78-8E33-05CFACB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154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00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0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943647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0D4C40"/>
    <w:pPr>
      <w:jc w:val="center"/>
    </w:pPr>
    <w:rPr>
      <w:b/>
      <w:bCs/>
      <w:caps/>
    </w:rPr>
  </w:style>
  <w:style w:type="character" w:customStyle="1" w:styleId="a8">
    <w:name w:val="Основной текст Знак"/>
    <w:basedOn w:val="a0"/>
    <w:link w:val="a7"/>
    <w:rsid w:val="000D4C4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D4C40"/>
  </w:style>
  <w:style w:type="character" w:customStyle="1" w:styleId="hpsatn">
    <w:name w:val="hps atn"/>
    <w:basedOn w:val="a0"/>
    <w:rsid w:val="000D4C40"/>
  </w:style>
  <w:style w:type="character" w:customStyle="1" w:styleId="apple-converted-space">
    <w:name w:val="apple-converted-space"/>
    <w:basedOn w:val="a0"/>
    <w:rsid w:val="000D4C40"/>
  </w:style>
  <w:style w:type="character" w:customStyle="1" w:styleId="hps">
    <w:name w:val="hps"/>
    <w:basedOn w:val="a0"/>
    <w:rsid w:val="000D4C40"/>
  </w:style>
  <w:style w:type="table" w:styleId="a9">
    <w:name w:val="Table Grid"/>
    <w:basedOn w:val="a1"/>
    <w:uiPriority w:val="59"/>
    <w:rsid w:val="0062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0B8D"/>
    <w:pPr>
      <w:ind w:left="720"/>
      <w:contextualSpacing/>
    </w:pPr>
  </w:style>
  <w:style w:type="character" w:customStyle="1" w:styleId="rht">
    <w:name w:val="rht"/>
    <w:basedOn w:val="a0"/>
    <w:rsid w:val="00415485"/>
  </w:style>
  <w:style w:type="character" w:customStyle="1" w:styleId="txt">
    <w:name w:val="txt"/>
    <w:basedOn w:val="a0"/>
    <w:rsid w:val="00415485"/>
  </w:style>
  <w:style w:type="character" w:customStyle="1" w:styleId="40">
    <w:name w:val="Заголовок 4 Знак"/>
    <w:basedOn w:val="a0"/>
    <w:link w:val="4"/>
    <w:uiPriority w:val="9"/>
    <w:rsid w:val="00415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pgsga.uno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4AAC-1766-46BE-BB04-8D085D53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*</cp:lastModifiedBy>
  <cp:revision>4</cp:revision>
  <cp:lastPrinted>2013-10-11T07:03:00Z</cp:lastPrinted>
  <dcterms:created xsi:type="dcterms:W3CDTF">2014-09-21T20:31:00Z</dcterms:created>
  <dcterms:modified xsi:type="dcterms:W3CDTF">2014-10-17T20:32:00Z</dcterms:modified>
</cp:coreProperties>
</file>